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B1" w:rsidRPr="00B12783" w:rsidRDefault="009333DA" w:rsidP="00AB7C6B">
      <w:pPr>
        <w:spacing w:after="120" w:line="240" w:lineRule="auto"/>
        <w:jc w:val="center"/>
        <w:rPr>
          <w:b/>
          <w:sz w:val="36"/>
          <w:u w:val="single"/>
        </w:rPr>
      </w:pPr>
      <w:r w:rsidRPr="00B12783">
        <w:rPr>
          <w:b/>
          <w:sz w:val="36"/>
          <w:u w:val="single"/>
        </w:rPr>
        <w:t>Demande d’intervention EMASP</w:t>
      </w:r>
    </w:p>
    <w:p w:rsidR="00B12783" w:rsidRPr="00B12783" w:rsidRDefault="009333DA" w:rsidP="00B12783">
      <w:pPr>
        <w:spacing w:after="120" w:line="240" w:lineRule="auto"/>
        <w:jc w:val="center"/>
        <w:rPr>
          <w:b/>
          <w:sz w:val="28"/>
          <w:u w:val="single"/>
        </w:rPr>
      </w:pPr>
      <w:r w:rsidRPr="00B12783">
        <w:rPr>
          <w:b/>
          <w:sz w:val="28"/>
          <w:u w:val="single"/>
        </w:rPr>
        <w:t>Patient suivi au Domicile ou en ETS médico-social</w:t>
      </w:r>
    </w:p>
    <w:p w:rsidR="00B12783" w:rsidRPr="009333DA" w:rsidRDefault="00B12783" w:rsidP="00B12783">
      <w:pPr>
        <w:spacing w:after="120" w:line="240" w:lineRule="auto"/>
        <w:jc w:val="both"/>
      </w:pPr>
      <w:r>
        <w:t xml:space="preserve">**Vous êtes invités à créer un dossier sur </w:t>
      </w:r>
      <w:r w:rsidRPr="00B12783">
        <w:rPr>
          <w:b/>
        </w:rPr>
        <w:t>Globule</w:t>
      </w:r>
      <w:r>
        <w:t xml:space="preserve"> pour fluidifier la coordination entre professionnels**</w:t>
      </w:r>
    </w:p>
    <w:p w:rsidR="009333DA" w:rsidRDefault="009333DA" w:rsidP="009333DA">
      <w:pPr>
        <w:spacing w:after="120" w:line="240" w:lineRule="auto"/>
      </w:pPr>
    </w:p>
    <w:p w:rsidR="009333DA" w:rsidRPr="00AB7C6B" w:rsidRDefault="009333DA" w:rsidP="00AB7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center"/>
        <w:rPr>
          <w:b/>
          <w:sz w:val="28"/>
          <w:szCs w:val="28"/>
        </w:rPr>
      </w:pPr>
      <w:r w:rsidRPr="00AB7C6B">
        <w:rPr>
          <w:b/>
          <w:sz w:val="28"/>
          <w:szCs w:val="28"/>
        </w:rPr>
        <w:t>PATIENT</w:t>
      </w:r>
    </w:p>
    <w:p w:rsidR="009333DA" w:rsidRDefault="003E17A7" w:rsidP="009333DA">
      <w:pPr>
        <w:spacing w:after="120" w:line="240" w:lineRule="auto"/>
      </w:pPr>
      <w:r>
        <w:rPr>
          <w:sz w:val="24"/>
          <w:szCs w:val="24"/>
          <w:u w:val="single"/>
        </w:rPr>
        <w:t>ADMINISTRATIF</w:t>
      </w:r>
      <w:r w:rsidR="009333DA" w:rsidRPr="003E17A7">
        <w:rPr>
          <w:sz w:val="24"/>
          <w:szCs w:val="24"/>
        </w:rPr>
        <w:t> :</w:t>
      </w:r>
      <w:r w:rsidR="009333DA">
        <w:t xml:space="preserve"> </w:t>
      </w:r>
    </w:p>
    <w:p w:rsidR="009333DA" w:rsidRDefault="00CB12F7" w:rsidP="009333DA">
      <w:pPr>
        <w:spacing w:after="120" w:line="240" w:lineRule="auto"/>
      </w:pPr>
      <w:r>
        <w:t>Nom e</w:t>
      </w:r>
      <w:r w:rsidR="00CF158C">
        <w:t xml:space="preserve">t Prénom : </w:t>
      </w:r>
    </w:p>
    <w:p w:rsidR="009333DA" w:rsidRDefault="00CF158C" w:rsidP="009333DA">
      <w:pPr>
        <w:spacing w:after="120" w:line="240" w:lineRule="auto"/>
        <w:jc w:val="both"/>
      </w:pPr>
      <w:r>
        <w:t xml:space="preserve">Date de naissance : </w:t>
      </w:r>
    </w:p>
    <w:p w:rsidR="009333DA" w:rsidRDefault="00D471A3" w:rsidP="009333DA">
      <w:pPr>
        <w:spacing w:after="120" w:line="240" w:lineRule="auto"/>
        <w:jc w:val="both"/>
      </w:pPr>
      <w:r>
        <w:t>Adresse :</w:t>
      </w:r>
      <w:r w:rsidR="00202AC3">
        <w:t xml:space="preserve"> </w:t>
      </w:r>
    </w:p>
    <w:p w:rsidR="009333DA" w:rsidRDefault="009333DA" w:rsidP="009333DA">
      <w:pPr>
        <w:spacing w:after="120" w:line="240" w:lineRule="auto"/>
        <w:jc w:val="both"/>
      </w:pPr>
      <w:r>
        <w:t>Coordonnées téléphoniques </w:t>
      </w:r>
    </w:p>
    <w:p w:rsidR="001F7E4F" w:rsidRDefault="009333DA" w:rsidP="009333DA">
      <w:pPr>
        <w:spacing w:after="120" w:line="240" w:lineRule="auto"/>
        <w:jc w:val="both"/>
      </w:pPr>
      <w:r w:rsidRPr="001F7E4F">
        <w:rPr>
          <w:sz w:val="24"/>
          <w:szCs w:val="24"/>
          <w:u w:val="single"/>
        </w:rPr>
        <w:t>M</w:t>
      </w:r>
      <w:r w:rsidR="003E17A7">
        <w:rPr>
          <w:sz w:val="24"/>
          <w:szCs w:val="24"/>
          <w:u w:val="single"/>
        </w:rPr>
        <w:t>ODE DE VIE ET CONTEXTE FAMILIAL / POSITION PAR RAPPORT AU</w:t>
      </w:r>
      <w:r w:rsidR="003E17A7" w:rsidRPr="003E17A7">
        <w:rPr>
          <w:sz w:val="24"/>
          <w:szCs w:val="24"/>
          <w:u w:val="single"/>
        </w:rPr>
        <w:t xml:space="preserve"> DIAGNOSTIC</w:t>
      </w:r>
      <w:r w:rsidR="003E17A7">
        <w:rPr>
          <w:sz w:val="24"/>
          <w:szCs w:val="24"/>
        </w:rPr>
        <w:t> :</w:t>
      </w:r>
      <w:r>
        <w:t xml:space="preserve"> </w:t>
      </w:r>
    </w:p>
    <w:p w:rsidR="003E17A7" w:rsidRDefault="003E17A7" w:rsidP="009333DA">
      <w:pPr>
        <w:spacing w:after="120" w:line="240" w:lineRule="auto"/>
        <w:jc w:val="both"/>
      </w:pPr>
      <w:r>
        <w:t xml:space="preserve">Mode de vie : </w:t>
      </w:r>
    </w:p>
    <w:p w:rsidR="001F7E4F" w:rsidRDefault="001F7E4F" w:rsidP="009333DA">
      <w:pPr>
        <w:spacing w:after="120" w:line="240" w:lineRule="auto"/>
        <w:jc w:val="both"/>
      </w:pPr>
      <w:r>
        <w:t>Situation familial</w:t>
      </w:r>
      <w:r w:rsidR="00B13468">
        <w:t>e</w:t>
      </w:r>
      <w:r w:rsidR="00581AC3">
        <w:t> :</w:t>
      </w:r>
    </w:p>
    <w:p w:rsidR="009333DA" w:rsidRDefault="001F7E4F" w:rsidP="009333DA">
      <w:pPr>
        <w:spacing w:after="120" w:line="240" w:lineRule="auto"/>
        <w:jc w:val="both"/>
      </w:pPr>
      <w:r>
        <w:t>C</w:t>
      </w:r>
      <w:r w:rsidR="009333DA">
        <w:t>omposition de la famille</w:t>
      </w:r>
      <w:r>
        <w:t xml:space="preserve"> </w:t>
      </w:r>
      <w:r w:rsidR="009333DA">
        <w:t xml:space="preserve">: </w:t>
      </w:r>
    </w:p>
    <w:p w:rsidR="009333DA" w:rsidRDefault="009333DA" w:rsidP="009333DA">
      <w:pPr>
        <w:spacing w:after="120" w:line="240" w:lineRule="auto"/>
        <w:jc w:val="both"/>
      </w:pPr>
      <w:r>
        <w:t xml:space="preserve">Connaissance du diagnostic : </w:t>
      </w:r>
    </w:p>
    <w:p w:rsidR="009333DA" w:rsidRDefault="009333DA" w:rsidP="009333DA">
      <w:pPr>
        <w:spacing w:after="120" w:line="240" w:lineRule="auto"/>
        <w:jc w:val="both"/>
      </w:pPr>
      <w:r>
        <w:tab/>
        <w:t xml:space="preserve">Patient </w:t>
      </w:r>
      <w:r>
        <w:sym w:font="Webdings" w:char="F063"/>
      </w:r>
      <w:r>
        <w:tab/>
      </w:r>
      <w:r>
        <w:tab/>
      </w:r>
      <w:r>
        <w:tab/>
        <w:t xml:space="preserve">Famille </w:t>
      </w:r>
      <w:r>
        <w:sym w:font="Webdings" w:char="F063"/>
      </w:r>
    </w:p>
    <w:p w:rsidR="009333DA" w:rsidRDefault="009333DA" w:rsidP="009333DA">
      <w:pPr>
        <w:spacing w:after="120" w:line="240" w:lineRule="auto"/>
        <w:jc w:val="both"/>
      </w:pPr>
      <w:r>
        <w:t>Accord avec la demande d’accompagnement et de soins palliatifs :</w:t>
      </w:r>
    </w:p>
    <w:p w:rsidR="009333DA" w:rsidRDefault="009333DA" w:rsidP="009333DA">
      <w:pPr>
        <w:spacing w:after="120" w:line="240" w:lineRule="auto"/>
        <w:jc w:val="both"/>
      </w:pPr>
      <w:r>
        <w:tab/>
        <w:t xml:space="preserve">Patient </w:t>
      </w:r>
      <w:r>
        <w:sym w:font="Webdings" w:char="F063"/>
      </w:r>
      <w:r>
        <w:tab/>
      </w:r>
      <w:r>
        <w:tab/>
      </w:r>
      <w:r>
        <w:tab/>
        <w:t xml:space="preserve">Famille </w:t>
      </w:r>
      <w:r>
        <w:sym w:font="Webdings" w:char="F063"/>
      </w:r>
    </w:p>
    <w:p w:rsidR="009333DA" w:rsidRDefault="003E17A7" w:rsidP="009333DA">
      <w:pPr>
        <w:spacing w:after="120" w:line="240" w:lineRule="auto"/>
        <w:jc w:val="both"/>
      </w:pPr>
      <w:r w:rsidRPr="003E17A7">
        <w:rPr>
          <w:sz w:val="24"/>
          <w:szCs w:val="24"/>
          <w:u w:val="single"/>
        </w:rPr>
        <w:t>COMPOSANTES MEDICO-LEGALES</w:t>
      </w:r>
      <w:r>
        <w:t> :</w:t>
      </w:r>
      <w:r w:rsidR="009333DA">
        <w:t xml:space="preserve"> </w:t>
      </w:r>
    </w:p>
    <w:p w:rsidR="009333DA" w:rsidRDefault="009333DA" w:rsidP="009333DA">
      <w:pPr>
        <w:spacing w:after="120" w:line="240" w:lineRule="auto"/>
        <w:jc w:val="both"/>
      </w:pPr>
      <w:r>
        <w:t xml:space="preserve">Coordonnées personne référente : </w:t>
      </w:r>
    </w:p>
    <w:p w:rsidR="009333DA" w:rsidRDefault="009333DA" w:rsidP="009333DA">
      <w:pPr>
        <w:spacing w:after="120" w:line="240" w:lineRule="auto"/>
        <w:jc w:val="both"/>
      </w:pPr>
      <w:r>
        <w:t xml:space="preserve">Coordonnées personne de confiance : </w:t>
      </w:r>
    </w:p>
    <w:p w:rsidR="009333DA" w:rsidRDefault="009333DA" w:rsidP="009333DA">
      <w:pPr>
        <w:spacing w:after="120" w:line="240" w:lineRule="auto"/>
        <w:jc w:val="both"/>
      </w:pPr>
      <w:r>
        <w:t xml:space="preserve">Existence de directives anticipées :     OUI </w:t>
      </w:r>
      <w:r>
        <w:sym w:font="Webdings" w:char="F063"/>
      </w:r>
      <w:r>
        <w:tab/>
      </w:r>
      <w:r>
        <w:tab/>
      </w:r>
      <w:r>
        <w:tab/>
        <w:t xml:space="preserve">NON </w:t>
      </w:r>
      <w:r>
        <w:sym w:font="Webdings" w:char="F063"/>
      </w:r>
    </w:p>
    <w:p w:rsidR="009333DA" w:rsidRDefault="009333DA" w:rsidP="009333DA">
      <w:pPr>
        <w:spacing w:after="120" w:line="240" w:lineRule="auto"/>
        <w:jc w:val="both"/>
      </w:pPr>
    </w:p>
    <w:p w:rsidR="009333DA" w:rsidRPr="001F7E4F" w:rsidRDefault="0062292C" w:rsidP="001F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sz w:val="28"/>
          <w:szCs w:val="28"/>
        </w:rPr>
      </w:pPr>
      <w:r w:rsidRPr="001F7E4F">
        <w:rPr>
          <w:b/>
          <w:sz w:val="28"/>
          <w:szCs w:val="28"/>
        </w:rPr>
        <w:t>DEMANDEUR</w:t>
      </w:r>
      <w:r w:rsidR="00A16520">
        <w:rPr>
          <w:b/>
          <w:sz w:val="28"/>
          <w:szCs w:val="28"/>
        </w:rPr>
        <w:t xml:space="preserve"> </w:t>
      </w:r>
    </w:p>
    <w:p w:rsidR="00A16520" w:rsidRPr="00A16520" w:rsidRDefault="00A16520" w:rsidP="009333D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DATE DE LA DEMANDE</w:t>
      </w:r>
      <w:r>
        <w:rPr>
          <w:sz w:val="24"/>
          <w:szCs w:val="24"/>
        </w:rPr>
        <w:t> :</w:t>
      </w:r>
      <w:r w:rsidR="001372D5">
        <w:rPr>
          <w:sz w:val="24"/>
          <w:szCs w:val="24"/>
        </w:rPr>
        <w:t xml:space="preserve"> </w:t>
      </w:r>
    </w:p>
    <w:p w:rsidR="0062292C" w:rsidRDefault="003E17A7" w:rsidP="009333DA">
      <w:pPr>
        <w:spacing w:after="120" w:line="240" w:lineRule="auto"/>
        <w:jc w:val="both"/>
      </w:pPr>
      <w:r w:rsidRPr="003E17A7">
        <w:rPr>
          <w:sz w:val="24"/>
          <w:szCs w:val="24"/>
          <w:u w:val="single"/>
        </w:rPr>
        <w:t>QUI DEMANDE</w:t>
      </w:r>
      <w:r w:rsidR="007B6AA2">
        <w:rPr>
          <w:sz w:val="24"/>
          <w:szCs w:val="24"/>
          <w:u w:val="single"/>
        </w:rPr>
        <w:t> </w:t>
      </w:r>
      <w:r w:rsidR="007B6AA2" w:rsidRPr="007B6AA2">
        <w:rPr>
          <w:sz w:val="24"/>
          <w:szCs w:val="24"/>
        </w:rPr>
        <w:t>?</w:t>
      </w:r>
      <w:r>
        <w:t xml:space="preserve"> </w:t>
      </w:r>
      <w:r w:rsidR="0062292C">
        <w:t xml:space="preserve"> </w:t>
      </w:r>
    </w:p>
    <w:p w:rsidR="00DB3AEA" w:rsidRDefault="0062292C" w:rsidP="009333DA">
      <w:pPr>
        <w:spacing w:after="120" w:line="240" w:lineRule="auto"/>
        <w:jc w:val="both"/>
      </w:pPr>
      <w:r>
        <w:t>Médecin traitant </w:t>
      </w:r>
      <w:r>
        <w:sym w:font="Webdings" w:char="F063"/>
      </w:r>
      <w:r w:rsidR="007F52F8">
        <w:t xml:space="preserve"> </w:t>
      </w:r>
      <w:r w:rsidR="00545AF8">
        <w:t xml:space="preserve"> </w:t>
      </w:r>
    </w:p>
    <w:p w:rsidR="0062292C" w:rsidRDefault="00DB3AEA" w:rsidP="00545AF8">
      <w:pPr>
        <w:spacing w:after="120" w:line="240" w:lineRule="auto"/>
        <w:ind w:firstLine="708"/>
        <w:jc w:val="both"/>
      </w:pPr>
      <w:r>
        <w:t>M</w:t>
      </w:r>
      <w:r w:rsidR="00C50287">
        <w:t>ode de communication (</w:t>
      </w:r>
      <w:r w:rsidR="00545AF8">
        <w:t>mail/ numéro de portable) :</w:t>
      </w:r>
    </w:p>
    <w:p w:rsidR="00DB3AEA" w:rsidRDefault="00C50287" w:rsidP="00DB3AEA">
      <w:pPr>
        <w:spacing w:after="120" w:line="240" w:lineRule="auto"/>
        <w:ind w:firstLine="708"/>
        <w:jc w:val="both"/>
      </w:pPr>
      <w:r>
        <w:t xml:space="preserve">Utilisateur actif de globule </w:t>
      </w:r>
      <w:r>
        <w:t xml:space="preserve">OUI </w:t>
      </w:r>
      <w:r>
        <w:sym w:font="Webdings" w:char="F063"/>
      </w:r>
      <w:r>
        <w:tab/>
      </w:r>
      <w:r>
        <w:tab/>
      </w:r>
      <w:r>
        <w:tab/>
        <w:t xml:space="preserve">NON </w:t>
      </w:r>
      <w:r>
        <w:sym w:font="Webdings" w:char="F063"/>
      </w:r>
      <w:r w:rsidR="00DB3AEA" w:rsidRPr="00DB3AEA">
        <w:t xml:space="preserve"> </w:t>
      </w:r>
    </w:p>
    <w:p w:rsidR="00DB3AEA" w:rsidRDefault="00DB3AEA" w:rsidP="00DB3AEA">
      <w:pPr>
        <w:spacing w:after="120" w:line="240" w:lineRule="auto"/>
        <w:ind w:firstLine="708"/>
        <w:jc w:val="both"/>
      </w:pPr>
      <w:r>
        <w:t xml:space="preserve">En accord avec la demande d’accompagnement et de soins palliatifs : OUI    </w:t>
      </w:r>
      <w:r>
        <w:sym w:font="Webdings" w:char="F063"/>
      </w:r>
      <w:r>
        <w:tab/>
        <w:t xml:space="preserve">NON </w:t>
      </w:r>
      <w:r>
        <w:sym w:font="Webdings" w:char="F063"/>
      </w:r>
    </w:p>
    <w:p w:rsidR="00C50287" w:rsidRDefault="00C50287" w:rsidP="00DB3AEA">
      <w:pPr>
        <w:spacing w:after="120" w:line="240" w:lineRule="auto"/>
        <w:ind w:firstLine="708"/>
        <w:jc w:val="both"/>
      </w:pPr>
    </w:p>
    <w:p w:rsidR="00DB3AEA" w:rsidRDefault="00DB3AEA" w:rsidP="00DB3AEA">
      <w:pPr>
        <w:spacing w:after="120" w:line="240" w:lineRule="auto"/>
        <w:jc w:val="both"/>
      </w:pPr>
      <w:proofErr w:type="spellStart"/>
      <w:r>
        <w:t>Infirmièr</w:t>
      </w:r>
      <w:proofErr w:type="spellEnd"/>
      <w:r>
        <w:t xml:space="preserve">(e) libérale </w:t>
      </w:r>
      <w:r>
        <w:sym w:font="Webdings" w:char="F063"/>
      </w:r>
      <w:r>
        <w:t xml:space="preserve"> </w:t>
      </w:r>
    </w:p>
    <w:p w:rsidR="0062292C" w:rsidRDefault="0062292C" w:rsidP="009333DA">
      <w:pPr>
        <w:spacing w:after="120" w:line="240" w:lineRule="auto"/>
        <w:jc w:val="both"/>
      </w:pPr>
      <w:r>
        <w:t>Etablissement médico- social</w:t>
      </w:r>
      <w:r w:rsidR="00236A4A">
        <w:t xml:space="preserve"> ou hospitalier </w:t>
      </w:r>
      <w:r>
        <w:t xml:space="preserve"> </w:t>
      </w:r>
      <w:r>
        <w:sym w:font="Webdings" w:char="F063"/>
      </w:r>
      <w:r w:rsidR="003E17A7">
        <w:t> </w:t>
      </w:r>
    </w:p>
    <w:p w:rsidR="007B6AA2" w:rsidRDefault="0062292C" w:rsidP="0062292C">
      <w:pPr>
        <w:spacing w:after="120" w:line="240" w:lineRule="auto"/>
        <w:jc w:val="both"/>
      </w:pPr>
      <w:r>
        <w:tab/>
        <w:t>Coordonnées (adresse /</w:t>
      </w:r>
      <w:r>
        <w:sym w:font="Webdings" w:char="F0C9"/>
      </w:r>
      <w:r w:rsidR="00CB12F7">
        <w:t>) de l’Ets :</w:t>
      </w:r>
      <w:r w:rsidR="00BC14AE">
        <w:t xml:space="preserve"> </w:t>
      </w:r>
    </w:p>
    <w:p w:rsidR="00DB3AEA" w:rsidRDefault="0062292C" w:rsidP="00C50287">
      <w:pPr>
        <w:spacing w:after="120" w:line="240" w:lineRule="auto"/>
        <w:jc w:val="both"/>
      </w:pPr>
      <w:r>
        <w:tab/>
        <w:t>Désignation et coordonnées exactes (identité/</w:t>
      </w:r>
      <w:r>
        <w:sym w:font="Webdings" w:char="F0C9"/>
      </w:r>
      <w:r>
        <w:t xml:space="preserve">) du demandeur : </w:t>
      </w:r>
      <w:r w:rsidR="00CB12F7">
        <w:t xml:space="preserve"> </w:t>
      </w:r>
      <w:r w:rsidR="002B3DBD">
        <w:t xml:space="preserve">  </w:t>
      </w:r>
    </w:p>
    <w:p w:rsidR="00C50287" w:rsidRDefault="00C50287" w:rsidP="00C50287">
      <w:pPr>
        <w:spacing w:after="120" w:line="240" w:lineRule="auto"/>
        <w:jc w:val="both"/>
      </w:pPr>
      <w:r>
        <w:tab/>
      </w:r>
    </w:p>
    <w:p w:rsidR="00C50287" w:rsidRDefault="00C50287" w:rsidP="0062292C">
      <w:pPr>
        <w:spacing w:after="120" w:line="240" w:lineRule="auto"/>
        <w:jc w:val="both"/>
      </w:pPr>
      <w:r>
        <w:tab/>
      </w:r>
    </w:p>
    <w:p w:rsidR="00C50287" w:rsidRDefault="00C50287" w:rsidP="0062292C">
      <w:pPr>
        <w:spacing w:after="120" w:line="240" w:lineRule="auto"/>
        <w:jc w:val="both"/>
      </w:pPr>
    </w:p>
    <w:p w:rsidR="00DB3AEA" w:rsidRDefault="00DB3AEA" w:rsidP="0062292C">
      <w:pPr>
        <w:spacing w:after="120" w:line="240" w:lineRule="auto"/>
        <w:jc w:val="both"/>
      </w:pPr>
    </w:p>
    <w:p w:rsidR="00C50287" w:rsidRDefault="00C50287" w:rsidP="0062292C">
      <w:pPr>
        <w:spacing w:after="120" w:line="240" w:lineRule="auto"/>
        <w:jc w:val="both"/>
      </w:pPr>
    </w:p>
    <w:p w:rsidR="00C50287" w:rsidRDefault="00C50287" w:rsidP="0062292C">
      <w:pPr>
        <w:spacing w:after="120" w:line="240" w:lineRule="auto"/>
        <w:jc w:val="both"/>
      </w:pPr>
    </w:p>
    <w:p w:rsidR="0062292C" w:rsidRPr="00DB3AEA" w:rsidRDefault="0062292C" w:rsidP="00DB3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center"/>
        <w:rPr>
          <w:sz w:val="24"/>
        </w:rPr>
      </w:pPr>
      <w:r w:rsidRPr="00DB3AEA">
        <w:rPr>
          <w:b/>
          <w:sz w:val="28"/>
          <w:szCs w:val="24"/>
        </w:rPr>
        <w:t>M</w:t>
      </w:r>
      <w:r w:rsidR="003E17A7" w:rsidRPr="00DB3AEA">
        <w:rPr>
          <w:b/>
          <w:sz w:val="28"/>
          <w:szCs w:val="24"/>
        </w:rPr>
        <w:t>OTIF DE L’APPEL / ENONCE DE LA DEMANDE</w:t>
      </w:r>
      <w:r w:rsidR="00C50287" w:rsidRPr="00DB3AEA">
        <w:rPr>
          <w:b/>
          <w:sz w:val="28"/>
          <w:szCs w:val="24"/>
        </w:rPr>
        <w:t>/ PROBLEMATIQUE</w:t>
      </w:r>
      <w:r w:rsidR="003E17A7" w:rsidRPr="00DB3AEA">
        <w:rPr>
          <w:sz w:val="24"/>
        </w:rPr>
        <w:t> :</w:t>
      </w:r>
    </w:p>
    <w:p w:rsidR="0062292C" w:rsidRDefault="0062292C" w:rsidP="0062292C">
      <w:pPr>
        <w:spacing w:after="120" w:line="240" w:lineRule="auto"/>
        <w:jc w:val="both"/>
      </w:pPr>
    </w:p>
    <w:p w:rsidR="007B6AA2" w:rsidRDefault="007B6AA2" w:rsidP="0062292C">
      <w:pPr>
        <w:spacing w:after="120" w:line="240" w:lineRule="auto"/>
        <w:jc w:val="both"/>
      </w:pPr>
    </w:p>
    <w:p w:rsidR="00C50287" w:rsidRDefault="00C50287" w:rsidP="0062292C">
      <w:pPr>
        <w:spacing w:after="120" w:line="240" w:lineRule="auto"/>
        <w:jc w:val="both"/>
      </w:pPr>
    </w:p>
    <w:p w:rsidR="00C50287" w:rsidRDefault="00C50287" w:rsidP="0062292C">
      <w:pPr>
        <w:spacing w:after="120" w:line="240" w:lineRule="auto"/>
        <w:jc w:val="both"/>
      </w:pPr>
    </w:p>
    <w:p w:rsidR="0062292C" w:rsidRPr="001F7E4F" w:rsidRDefault="0062292C" w:rsidP="001F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sz w:val="28"/>
          <w:szCs w:val="28"/>
        </w:rPr>
      </w:pPr>
      <w:r w:rsidRPr="001F7E4F">
        <w:rPr>
          <w:b/>
          <w:sz w:val="28"/>
          <w:szCs w:val="28"/>
        </w:rPr>
        <w:t>DIAGNOSTIC ET CONTEXTE MEDICAL</w:t>
      </w:r>
    </w:p>
    <w:p w:rsidR="003E17A7" w:rsidRDefault="003E17A7" w:rsidP="0062292C">
      <w:pPr>
        <w:spacing w:after="120" w:line="240" w:lineRule="auto"/>
        <w:jc w:val="both"/>
        <w:rPr>
          <w:sz w:val="24"/>
          <w:szCs w:val="24"/>
        </w:rPr>
      </w:pPr>
    </w:p>
    <w:p w:rsidR="00A43588" w:rsidRDefault="003E17A7" w:rsidP="0062292C">
      <w:pPr>
        <w:spacing w:after="120" w:line="240" w:lineRule="auto"/>
        <w:jc w:val="both"/>
      </w:pPr>
      <w:r w:rsidRPr="003E17A7">
        <w:rPr>
          <w:sz w:val="24"/>
          <w:szCs w:val="24"/>
          <w:u w:val="single"/>
        </w:rPr>
        <w:t>PATHOLOGIE</w:t>
      </w:r>
      <w:r w:rsidR="00C50287">
        <w:rPr>
          <w:sz w:val="24"/>
          <w:szCs w:val="24"/>
          <w:u w:val="single"/>
        </w:rPr>
        <w:t xml:space="preserve"> engageant le </w:t>
      </w:r>
      <w:proofErr w:type="gramStart"/>
      <w:r w:rsidR="00C50287">
        <w:rPr>
          <w:sz w:val="24"/>
          <w:szCs w:val="24"/>
          <w:u w:val="single"/>
        </w:rPr>
        <w:t xml:space="preserve">pronostic </w:t>
      </w:r>
      <w:r>
        <w:t xml:space="preserve"> </w:t>
      </w:r>
      <w:r w:rsidR="00A43588">
        <w:t>:</w:t>
      </w:r>
      <w:proofErr w:type="gramEnd"/>
      <w:r w:rsidR="00A43588">
        <w:t xml:space="preserve"> </w:t>
      </w:r>
    </w:p>
    <w:p w:rsidR="00697148" w:rsidRDefault="00CB12F7" w:rsidP="0062292C">
      <w:pPr>
        <w:spacing w:after="120" w:line="240" w:lineRule="auto"/>
        <w:jc w:val="both"/>
      </w:pPr>
      <w:r>
        <w:tab/>
      </w:r>
      <w:r w:rsidR="00C50287">
        <w:t>Antécédents</w:t>
      </w:r>
      <w:r>
        <w:t> :</w:t>
      </w:r>
    </w:p>
    <w:p w:rsidR="003E17A7" w:rsidRDefault="00A43588" w:rsidP="0062292C">
      <w:pPr>
        <w:spacing w:after="120" w:line="240" w:lineRule="auto"/>
        <w:jc w:val="both"/>
      </w:pPr>
      <w:r>
        <w:tab/>
        <w:t>Si néoplasie métastatique, détail des métastases :</w:t>
      </w:r>
    </w:p>
    <w:p w:rsidR="00DB3AEA" w:rsidRDefault="00DB3AEA" w:rsidP="0062292C">
      <w:pPr>
        <w:spacing w:after="120" w:line="240" w:lineRule="auto"/>
        <w:jc w:val="both"/>
      </w:pPr>
      <w:r>
        <w:tab/>
        <w:t>OMS :</w:t>
      </w:r>
    </w:p>
    <w:p w:rsidR="00A43588" w:rsidRDefault="00A43588" w:rsidP="0062292C">
      <w:pPr>
        <w:spacing w:after="120" w:line="240" w:lineRule="auto"/>
        <w:jc w:val="both"/>
      </w:pPr>
      <w:r>
        <w:tab/>
        <w:t xml:space="preserve">Connaissance du diagnostic par :     Patient </w:t>
      </w:r>
      <w:r>
        <w:sym w:font="Webdings" w:char="F063"/>
      </w:r>
      <w:r>
        <w:tab/>
      </w:r>
      <w:r>
        <w:tab/>
      </w:r>
      <w:r>
        <w:tab/>
        <w:t xml:space="preserve">Famille </w:t>
      </w:r>
      <w:r>
        <w:sym w:font="Webdings" w:char="F063"/>
      </w:r>
    </w:p>
    <w:p w:rsidR="003E17A7" w:rsidRDefault="003E17A7" w:rsidP="0062292C">
      <w:pPr>
        <w:spacing w:after="120" w:line="240" w:lineRule="auto"/>
        <w:jc w:val="both"/>
        <w:rPr>
          <w:sz w:val="24"/>
          <w:szCs w:val="24"/>
        </w:rPr>
      </w:pPr>
    </w:p>
    <w:p w:rsidR="003E17A7" w:rsidRDefault="003E17A7" w:rsidP="0062292C">
      <w:pPr>
        <w:spacing w:after="120" w:line="240" w:lineRule="auto"/>
        <w:jc w:val="both"/>
      </w:pPr>
      <w:r w:rsidRPr="003E17A7">
        <w:rPr>
          <w:sz w:val="24"/>
          <w:szCs w:val="24"/>
          <w:u w:val="single"/>
        </w:rPr>
        <w:t>DETAIL DES SYMPTOMES D’INCONFORT</w:t>
      </w:r>
      <w:r>
        <w:t> :  </w:t>
      </w:r>
    </w:p>
    <w:p w:rsidR="00A43588" w:rsidRDefault="00A43588" w:rsidP="0062292C">
      <w:pPr>
        <w:spacing w:after="120" w:line="240" w:lineRule="auto"/>
        <w:jc w:val="both"/>
      </w:pPr>
      <w:r>
        <w:tab/>
        <w:t xml:space="preserve">Au niveau de la douleur (physique et/ou psychologique) : </w:t>
      </w:r>
    </w:p>
    <w:p w:rsidR="003E17A7" w:rsidRDefault="003E17A7" w:rsidP="0062292C">
      <w:pPr>
        <w:spacing w:after="120" w:line="240" w:lineRule="auto"/>
        <w:jc w:val="both"/>
      </w:pPr>
    </w:p>
    <w:p w:rsidR="00A43588" w:rsidRDefault="00A43588" w:rsidP="0062292C">
      <w:pPr>
        <w:spacing w:after="120" w:line="240" w:lineRule="auto"/>
        <w:jc w:val="both"/>
      </w:pPr>
      <w:r>
        <w:lastRenderedPageBreak/>
        <w:tab/>
        <w:t xml:space="preserve">Autres symptômes d’inconfort : </w:t>
      </w:r>
    </w:p>
    <w:p w:rsidR="00A43588" w:rsidRDefault="00A43588" w:rsidP="0062292C">
      <w:pPr>
        <w:spacing w:after="120" w:line="240" w:lineRule="auto"/>
        <w:jc w:val="both"/>
      </w:pPr>
    </w:p>
    <w:p w:rsidR="00A43588" w:rsidRDefault="00A43588" w:rsidP="0062292C">
      <w:pPr>
        <w:spacing w:after="120" w:line="240" w:lineRule="auto"/>
        <w:jc w:val="both"/>
      </w:pPr>
    </w:p>
    <w:p w:rsidR="003E17A7" w:rsidRPr="003E17A7" w:rsidRDefault="003E17A7" w:rsidP="0062292C">
      <w:pPr>
        <w:spacing w:after="120" w:line="240" w:lineRule="auto"/>
        <w:jc w:val="both"/>
        <w:rPr>
          <w:sz w:val="24"/>
          <w:szCs w:val="24"/>
          <w:u w:val="single"/>
        </w:rPr>
      </w:pPr>
      <w:r w:rsidRPr="003E17A7">
        <w:rPr>
          <w:sz w:val="24"/>
          <w:szCs w:val="24"/>
          <w:u w:val="single"/>
        </w:rPr>
        <w:t xml:space="preserve">TRAITEMENTS </w:t>
      </w:r>
      <w:r w:rsidR="0041750B" w:rsidRPr="003E17A7">
        <w:rPr>
          <w:sz w:val="24"/>
          <w:szCs w:val="24"/>
          <w:u w:val="single"/>
        </w:rPr>
        <w:t xml:space="preserve"> </w:t>
      </w:r>
      <w:r w:rsidR="00A43588" w:rsidRPr="003E17A7">
        <w:rPr>
          <w:sz w:val="24"/>
          <w:szCs w:val="24"/>
          <w:u w:val="single"/>
        </w:rPr>
        <w:t xml:space="preserve"> </w:t>
      </w:r>
    </w:p>
    <w:p w:rsidR="00A43588" w:rsidRDefault="003E17A7" w:rsidP="0062292C">
      <w:pPr>
        <w:spacing w:after="120" w:line="240" w:lineRule="auto"/>
        <w:jc w:val="both"/>
      </w:pPr>
      <w:r>
        <w:t>1</w:t>
      </w:r>
      <w:r w:rsidR="00A43588">
        <w:t xml:space="preserve"> </w:t>
      </w:r>
      <w:r w:rsidR="00A43588" w:rsidRPr="003E17A7">
        <w:rPr>
          <w:b/>
          <w:i/>
        </w:rPr>
        <w:t xml:space="preserve">– Liste des traitements </w:t>
      </w:r>
      <w:r w:rsidR="00C50287">
        <w:rPr>
          <w:b/>
          <w:i/>
        </w:rPr>
        <w:t xml:space="preserve">en cours </w:t>
      </w:r>
      <w:r w:rsidR="00A43588" w:rsidRPr="003E17A7">
        <w:rPr>
          <w:b/>
          <w:i/>
        </w:rPr>
        <w:t>/ Posologie</w:t>
      </w:r>
      <w:r w:rsidR="00A43588">
        <w:t xml:space="preserve"> : </w:t>
      </w:r>
    </w:p>
    <w:p w:rsidR="00A43588" w:rsidRDefault="00A43588" w:rsidP="00C50287">
      <w:pPr>
        <w:spacing w:after="120" w:line="240" w:lineRule="auto"/>
        <w:jc w:val="both"/>
      </w:pPr>
      <w:r>
        <w:tab/>
        <w:t xml:space="preserve"> </w:t>
      </w:r>
    </w:p>
    <w:p w:rsidR="003E17A7" w:rsidRDefault="003E17A7" w:rsidP="0062292C">
      <w:pPr>
        <w:spacing w:after="120" w:line="240" w:lineRule="auto"/>
        <w:jc w:val="both"/>
      </w:pPr>
    </w:p>
    <w:p w:rsidR="0041750B" w:rsidRDefault="0041750B" w:rsidP="0062292C">
      <w:pPr>
        <w:spacing w:after="120" w:line="240" w:lineRule="auto"/>
        <w:jc w:val="both"/>
      </w:pPr>
      <w:r>
        <w:tab/>
        <w:t xml:space="preserve">Spécifiques : </w:t>
      </w:r>
    </w:p>
    <w:p w:rsidR="0041750B" w:rsidRDefault="0041750B" w:rsidP="0062292C">
      <w:pPr>
        <w:spacing w:after="120" w:line="240" w:lineRule="auto"/>
        <w:jc w:val="both"/>
      </w:pPr>
      <w:r>
        <w:tab/>
      </w:r>
      <w:r>
        <w:tab/>
        <w:t xml:space="preserve">Chimiothérapie </w:t>
      </w:r>
      <w:r>
        <w:sym w:font="Webdings" w:char="F063"/>
      </w:r>
    </w:p>
    <w:p w:rsidR="0041750B" w:rsidRDefault="0041750B" w:rsidP="0062292C">
      <w:pPr>
        <w:spacing w:after="120" w:line="240" w:lineRule="auto"/>
        <w:jc w:val="both"/>
      </w:pPr>
      <w:r>
        <w:tab/>
      </w:r>
      <w:r>
        <w:tab/>
        <w:t xml:space="preserve">Radiothérapie    </w:t>
      </w:r>
      <w:r>
        <w:sym w:font="Webdings" w:char="F063"/>
      </w:r>
    </w:p>
    <w:p w:rsidR="0041750B" w:rsidRDefault="0041750B" w:rsidP="0062292C">
      <w:pPr>
        <w:spacing w:after="120" w:line="240" w:lineRule="auto"/>
        <w:jc w:val="both"/>
      </w:pPr>
    </w:p>
    <w:p w:rsidR="0041750B" w:rsidRDefault="003E17A7" w:rsidP="0062292C">
      <w:pPr>
        <w:spacing w:after="120" w:line="240" w:lineRule="auto"/>
        <w:jc w:val="both"/>
      </w:pPr>
      <w:r>
        <w:t>2</w:t>
      </w:r>
      <w:r w:rsidR="0041750B">
        <w:t xml:space="preserve"> – </w:t>
      </w:r>
      <w:r w:rsidR="0041750B" w:rsidRPr="003E17A7">
        <w:rPr>
          <w:b/>
          <w:i/>
        </w:rPr>
        <w:t>Tolérance des traitements</w:t>
      </w:r>
      <w:r w:rsidR="0041750B">
        <w:t xml:space="preserve"> : </w:t>
      </w:r>
    </w:p>
    <w:p w:rsidR="003E17A7" w:rsidRDefault="003E17A7" w:rsidP="0062292C">
      <w:pPr>
        <w:spacing w:after="120" w:line="240" w:lineRule="auto"/>
        <w:jc w:val="both"/>
      </w:pPr>
    </w:p>
    <w:p w:rsidR="00A43588" w:rsidRDefault="00A43588" w:rsidP="0062292C">
      <w:pPr>
        <w:spacing w:after="120" w:line="240" w:lineRule="auto"/>
        <w:jc w:val="both"/>
      </w:pPr>
    </w:p>
    <w:p w:rsidR="0041750B" w:rsidRDefault="003E17A7" w:rsidP="0062292C">
      <w:pPr>
        <w:spacing w:after="120" w:line="240" w:lineRule="auto"/>
        <w:jc w:val="both"/>
      </w:pPr>
      <w:r w:rsidRPr="003E17A7">
        <w:rPr>
          <w:sz w:val="24"/>
          <w:szCs w:val="24"/>
          <w:u w:val="single"/>
        </w:rPr>
        <w:t>CONTEXTE PSYCHIQUE</w:t>
      </w:r>
      <w:r>
        <w:t xml:space="preserve"> : </w:t>
      </w:r>
      <w:r w:rsidR="0041750B">
        <w:t xml:space="preserve"> </w:t>
      </w:r>
    </w:p>
    <w:p w:rsidR="0041750B" w:rsidRDefault="0041750B" w:rsidP="0062292C">
      <w:pPr>
        <w:spacing w:after="120" w:line="240" w:lineRule="auto"/>
        <w:jc w:val="both"/>
      </w:pPr>
      <w:r>
        <w:tab/>
        <w:t xml:space="preserve">Patient : </w:t>
      </w:r>
    </w:p>
    <w:p w:rsidR="003E17A7" w:rsidRDefault="003E17A7" w:rsidP="0062292C">
      <w:pPr>
        <w:spacing w:after="120" w:line="240" w:lineRule="auto"/>
        <w:jc w:val="both"/>
      </w:pPr>
    </w:p>
    <w:p w:rsidR="00B13468" w:rsidRDefault="0041750B" w:rsidP="0062292C">
      <w:pPr>
        <w:spacing w:after="120" w:line="240" w:lineRule="auto"/>
        <w:jc w:val="both"/>
      </w:pPr>
      <w:r>
        <w:tab/>
        <w:t>Entourage :</w:t>
      </w:r>
    </w:p>
    <w:p w:rsidR="00B13468" w:rsidRDefault="00B13468" w:rsidP="0062292C">
      <w:pPr>
        <w:spacing w:after="120" w:line="240" w:lineRule="auto"/>
        <w:jc w:val="both"/>
      </w:pPr>
    </w:p>
    <w:p w:rsidR="007B6AA2" w:rsidRDefault="00AE12F6" w:rsidP="0062292C">
      <w:pPr>
        <w:spacing w:after="120" w:line="240" w:lineRule="auto"/>
        <w:jc w:val="both"/>
      </w:pPr>
      <w:r w:rsidRPr="00AE12F6">
        <w:rPr>
          <w:u w:val="single"/>
        </w:rPr>
        <w:t>CONTEXTE COGNITIF</w:t>
      </w:r>
      <w:r>
        <w:t xml:space="preserve"> : </w:t>
      </w:r>
    </w:p>
    <w:p w:rsidR="007B6AA2" w:rsidRDefault="007B6AA2" w:rsidP="0062292C">
      <w:pPr>
        <w:spacing w:after="120" w:line="240" w:lineRule="auto"/>
        <w:jc w:val="both"/>
      </w:pPr>
    </w:p>
    <w:p w:rsidR="00C50287" w:rsidRDefault="00C50287" w:rsidP="0062292C">
      <w:pPr>
        <w:spacing w:after="120" w:line="240" w:lineRule="auto"/>
        <w:jc w:val="both"/>
      </w:pPr>
    </w:p>
    <w:p w:rsidR="00C50287" w:rsidRDefault="00C50287" w:rsidP="0062292C">
      <w:pPr>
        <w:spacing w:after="120" w:line="240" w:lineRule="auto"/>
        <w:jc w:val="both"/>
      </w:pPr>
    </w:p>
    <w:p w:rsidR="00C50287" w:rsidRDefault="00C50287" w:rsidP="0062292C">
      <w:pPr>
        <w:spacing w:after="120" w:line="240" w:lineRule="auto"/>
        <w:jc w:val="both"/>
      </w:pPr>
    </w:p>
    <w:p w:rsidR="0041750B" w:rsidRDefault="0041750B" w:rsidP="0062292C">
      <w:pPr>
        <w:spacing w:after="120" w:line="240" w:lineRule="auto"/>
        <w:jc w:val="both"/>
      </w:pPr>
    </w:p>
    <w:p w:rsidR="001F7E4F" w:rsidRDefault="00D66DAC" w:rsidP="0062292C">
      <w:pPr>
        <w:spacing w:after="120" w:line="240" w:lineRule="auto"/>
        <w:jc w:val="both"/>
      </w:pPr>
      <w:r w:rsidRPr="001F7E4F">
        <w:rPr>
          <w:sz w:val="24"/>
          <w:szCs w:val="24"/>
          <w:u w:val="single"/>
        </w:rPr>
        <w:t>RENSEIGNEMENTS INFIRMIERS</w:t>
      </w:r>
      <w:r>
        <w:t> :</w:t>
      </w:r>
    </w:p>
    <w:p w:rsidR="00D66DAC" w:rsidRDefault="00D66DAC" w:rsidP="0062292C">
      <w:pPr>
        <w:spacing w:after="120" w:line="240" w:lineRule="auto"/>
        <w:jc w:val="both"/>
      </w:pPr>
      <w:r w:rsidRPr="001F7E4F">
        <w:rPr>
          <w:b/>
          <w:i/>
          <w:sz w:val="24"/>
          <w:szCs w:val="24"/>
        </w:rPr>
        <w:t>Autonomie pour les actes de la vie quotidienne</w:t>
      </w:r>
      <w:r>
        <w:t xml:space="preserve"> 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4"/>
        <w:gridCol w:w="2149"/>
        <w:gridCol w:w="1614"/>
        <w:gridCol w:w="1435"/>
      </w:tblGrid>
      <w:tr w:rsidR="00D66DAC" w:rsidTr="00D66DAC">
        <w:tc>
          <w:tcPr>
            <w:tcW w:w="0" w:type="auto"/>
          </w:tcPr>
          <w:p w:rsidR="00D66DAC" w:rsidRDefault="00D66DAC" w:rsidP="0062292C">
            <w:pPr>
              <w:spacing w:after="120"/>
              <w:jc w:val="both"/>
            </w:pPr>
            <w:r>
              <w:t>HYGIENE</w:t>
            </w:r>
          </w:p>
        </w:tc>
        <w:tc>
          <w:tcPr>
            <w:tcW w:w="0" w:type="auto"/>
          </w:tcPr>
          <w:p w:rsidR="00D66DAC" w:rsidRDefault="00D66DAC" w:rsidP="0062292C">
            <w:pPr>
              <w:spacing w:after="120"/>
              <w:jc w:val="both"/>
            </w:pPr>
            <w:r>
              <w:t>DEPLACEMENT</w:t>
            </w:r>
          </w:p>
        </w:tc>
        <w:tc>
          <w:tcPr>
            <w:tcW w:w="0" w:type="auto"/>
          </w:tcPr>
          <w:p w:rsidR="00D66DAC" w:rsidRDefault="00D66DAC" w:rsidP="0062292C">
            <w:pPr>
              <w:spacing w:after="120"/>
              <w:jc w:val="both"/>
            </w:pPr>
            <w:r>
              <w:t>ALIMENTATION</w:t>
            </w:r>
          </w:p>
        </w:tc>
        <w:tc>
          <w:tcPr>
            <w:tcW w:w="0" w:type="auto"/>
          </w:tcPr>
          <w:p w:rsidR="00D66DAC" w:rsidRDefault="00D66DAC" w:rsidP="0062292C">
            <w:pPr>
              <w:spacing w:after="120"/>
              <w:jc w:val="both"/>
            </w:pPr>
            <w:r>
              <w:t>ELIMINATION</w:t>
            </w:r>
          </w:p>
        </w:tc>
      </w:tr>
      <w:tr w:rsidR="00D66DAC" w:rsidTr="00D66DAC">
        <w:tc>
          <w:tcPr>
            <w:tcW w:w="0" w:type="auto"/>
          </w:tcPr>
          <w:p w:rsidR="00D66DAC" w:rsidRDefault="00D66DAC" w:rsidP="0062292C">
            <w:pPr>
              <w:spacing w:after="120"/>
              <w:jc w:val="both"/>
            </w:pPr>
            <w:r>
              <w:t xml:space="preserve">Toilette seule </w:t>
            </w:r>
            <w:r>
              <w:sym w:font="Webdings" w:char="F063"/>
            </w:r>
          </w:p>
          <w:p w:rsidR="00D66DAC" w:rsidRDefault="00D66DAC" w:rsidP="0062292C">
            <w:pPr>
              <w:spacing w:after="120"/>
              <w:jc w:val="both"/>
            </w:pPr>
            <w:r>
              <w:t xml:space="preserve">Toilette au lit </w:t>
            </w:r>
            <w:r>
              <w:sym w:font="Webdings" w:char="F063"/>
            </w:r>
          </w:p>
          <w:p w:rsidR="00D66DAC" w:rsidRDefault="00D66DAC" w:rsidP="0062292C">
            <w:pPr>
              <w:spacing w:after="120"/>
              <w:jc w:val="both"/>
            </w:pPr>
            <w:r>
              <w:t xml:space="preserve">Toilette avec aide </w:t>
            </w:r>
            <w:r>
              <w:sym w:font="Webdings" w:char="F063"/>
            </w:r>
          </w:p>
        </w:tc>
        <w:tc>
          <w:tcPr>
            <w:tcW w:w="0" w:type="auto"/>
          </w:tcPr>
          <w:p w:rsidR="00D66DAC" w:rsidRDefault="00D66DAC" w:rsidP="0062292C">
            <w:pPr>
              <w:spacing w:after="120"/>
              <w:jc w:val="both"/>
            </w:pPr>
            <w:r>
              <w:t xml:space="preserve">Seul(e) </w:t>
            </w:r>
            <w:r>
              <w:sym w:font="Webdings" w:char="F063"/>
            </w:r>
          </w:p>
          <w:p w:rsidR="00D66DAC" w:rsidRDefault="00D66DAC" w:rsidP="0062292C">
            <w:pPr>
              <w:spacing w:after="120"/>
              <w:jc w:val="both"/>
            </w:pPr>
            <w:r>
              <w:t xml:space="preserve">Avec aide </w:t>
            </w:r>
            <w:r>
              <w:sym w:font="Webdings" w:char="F063"/>
            </w:r>
          </w:p>
          <w:p w:rsidR="00D66DAC" w:rsidRDefault="00D66DAC" w:rsidP="0062292C">
            <w:pPr>
              <w:spacing w:after="120"/>
              <w:jc w:val="both"/>
            </w:pPr>
            <w:r>
              <w:t xml:space="preserve">En fauteuil </w:t>
            </w:r>
            <w:r>
              <w:sym w:font="Webdings" w:char="F063"/>
            </w:r>
          </w:p>
          <w:p w:rsidR="00D66DAC" w:rsidRDefault="00D66DAC" w:rsidP="0062292C">
            <w:pPr>
              <w:spacing w:after="120"/>
              <w:jc w:val="both"/>
            </w:pPr>
            <w:r>
              <w:t xml:space="preserve">Ne se déplace plus </w:t>
            </w:r>
            <w:r>
              <w:sym w:font="Webdings" w:char="F063"/>
            </w:r>
            <w:r>
              <w:t xml:space="preserve"> </w:t>
            </w:r>
          </w:p>
        </w:tc>
        <w:tc>
          <w:tcPr>
            <w:tcW w:w="0" w:type="auto"/>
          </w:tcPr>
          <w:p w:rsidR="00D66DAC" w:rsidRDefault="00D66DAC" w:rsidP="0062292C">
            <w:pPr>
              <w:spacing w:after="120"/>
              <w:jc w:val="both"/>
            </w:pPr>
            <w:r>
              <w:t xml:space="preserve">Seul(e) </w:t>
            </w:r>
            <w:r>
              <w:sym w:font="Webdings" w:char="F063"/>
            </w:r>
          </w:p>
          <w:p w:rsidR="00D66DAC" w:rsidRDefault="00D66DAC" w:rsidP="0062292C">
            <w:pPr>
              <w:spacing w:after="120"/>
              <w:jc w:val="both"/>
            </w:pPr>
            <w:r>
              <w:t xml:space="preserve">Avec aide  </w:t>
            </w:r>
            <w:r>
              <w:sym w:font="Webdings" w:char="F063"/>
            </w:r>
          </w:p>
          <w:p w:rsidR="00D66DAC" w:rsidRDefault="00D66DAC" w:rsidP="0062292C">
            <w:pPr>
              <w:spacing w:after="120"/>
              <w:jc w:val="both"/>
            </w:pPr>
            <w:r>
              <w:t xml:space="preserve">Par sonde </w:t>
            </w:r>
            <w:r>
              <w:sym w:font="Webdings" w:char="F063"/>
            </w:r>
          </w:p>
          <w:p w:rsidR="00D66DAC" w:rsidRDefault="00D66DAC" w:rsidP="0062292C">
            <w:pPr>
              <w:spacing w:after="120"/>
              <w:jc w:val="both"/>
            </w:pPr>
            <w:r>
              <w:t xml:space="preserve">Autre  </w:t>
            </w:r>
            <w:r>
              <w:sym w:font="Webdings" w:char="F063"/>
            </w:r>
          </w:p>
        </w:tc>
        <w:tc>
          <w:tcPr>
            <w:tcW w:w="0" w:type="auto"/>
          </w:tcPr>
          <w:p w:rsidR="00D66DAC" w:rsidRDefault="00D66DAC" w:rsidP="0062292C">
            <w:pPr>
              <w:spacing w:after="120"/>
              <w:jc w:val="both"/>
            </w:pPr>
            <w:r>
              <w:t xml:space="preserve">Seul(e) </w:t>
            </w:r>
            <w:r>
              <w:sym w:font="Webdings" w:char="F063"/>
            </w:r>
          </w:p>
          <w:p w:rsidR="00D66DAC" w:rsidRDefault="00D66DAC" w:rsidP="0062292C">
            <w:pPr>
              <w:spacing w:after="120"/>
              <w:jc w:val="both"/>
            </w:pPr>
            <w:r>
              <w:t xml:space="preserve">Protection </w:t>
            </w:r>
            <w:r>
              <w:sym w:font="Webdings" w:char="F063"/>
            </w:r>
          </w:p>
          <w:p w:rsidR="00D66DAC" w:rsidRDefault="00D66DAC" w:rsidP="0062292C">
            <w:pPr>
              <w:spacing w:after="120"/>
              <w:jc w:val="both"/>
            </w:pPr>
            <w:r>
              <w:t xml:space="preserve">Sonde  </w:t>
            </w:r>
            <w:r>
              <w:sym w:font="Webdings" w:char="F063"/>
            </w:r>
          </w:p>
          <w:p w:rsidR="00D66DAC" w:rsidRDefault="00D66DAC" w:rsidP="0062292C">
            <w:pPr>
              <w:spacing w:after="120"/>
              <w:jc w:val="both"/>
            </w:pPr>
            <w:r>
              <w:t xml:space="preserve">Stomie </w:t>
            </w:r>
            <w:r>
              <w:sym w:font="Webdings" w:char="F063"/>
            </w:r>
          </w:p>
        </w:tc>
      </w:tr>
    </w:tbl>
    <w:p w:rsidR="0098369B" w:rsidRDefault="0098369B" w:rsidP="0062292C">
      <w:pPr>
        <w:spacing w:after="120" w:line="240" w:lineRule="auto"/>
        <w:jc w:val="both"/>
      </w:pPr>
    </w:p>
    <w:p w:rsidR="00D66DAC" w:rsidRPr="001F7E4F" w:rsidRDefault="00D66DAC" w:rsidP="0062292C">
      <w:pPr>
        <w:spacing w:after="120" w:line="240" w:lineRule="auto"/>
        <w:jc w:val="both"/>
        <w:rPr>
          <w:b/>
          <w:i/>
          <w:sz w:val="24"/>
          <w:szCs w:val="24"/>
        </w:rPr>
      </w:pPr>
      <w:r w:rsidRPr="001F7E4F">
        <w:rPr>
          <w:b/>
          <w:i/>
          <w:sz w:val="24"/>
          <w:szCs w:val="24"/>
        </w:rPr>
        <w:t>Etat cutané</w:t>
      </w:r>
      <w:r w:rsidR="001F7E4F" w:rsidRPr="001F7E4F">
        <w:rPr>
          <w:b/>
          <w:i/>
          <w:sz w:val="24"/>
          <w:szCs w:val="24"/>
        </w:rPr>
        <w:t> :</w:t>
      </w:r>
    </w:p>
    <w:p w:rsidR="00D66DAC" w:rsidRDefault="00D66DAC" w:rsidP="0062292C">
      <w:pPr>
        <w:spacing w:after="120" w:line="240" w:lineRule="auto"/>
        <w:jc w:val="both"/>
      </w:pPr>
      <w:r>
        <w:t xml:space="preserve">Sain </w:t>
      </w:r>
      <w:r>
        <w:sym w:font="Webdings" w:char="F063"/>
      </w:r>
      <w:r>
        <w:tab/>
      </w:r>
      <w:r>
        <w:tab/>
      </w:r>
      <w:r>
        <w:tab/>
      </w:r>
      <w:r>
        <w:tab/>
        <w:t xml:space="preserve">Altéré  </w:t>
      </w:r>
      <w:r>
        <w:sym w:font="Webdings" w:char="F063"/>
      </w:r>
    </w:p>
    <w:p w:rsidR="00DB3AEA" w:rsidRDefault="00277028" w:rsidP="0062292C">
      <w:pPr>
        <w:spacing w:after="120" w:line="240" w:lineRule="auto"/>
        <w:jc w:val="both"/>
      </w:pPr>
      <w:r>
        <w:t xml:space="preserve">Escarres constitués :       OUI </w:t>
      </w:r>
      <w:r>
        <w:sym w:font="Webdings" w:char="F063"/>
      </w:r>
      <w:r>
        <w:t xml:space="preserve"> </w:t>
      </w:r>
      <w:r>
        <w:tab/>
      </w:r>
      <w:r>
        <w:tab/>
        <w:t xml:space="preserve">NON </w:t>
      </w:r>
      <w:r>
        <w:sym w:font="Webdings" w:char="F063"/>
      </w:r>
    </w:p>
    <w:p w:rsidR="00AB7C6B" w:rsidRDefault="00277028" w:rsidP="0062292C">
      <w:pPr>
        <w:spacing w:after="120" w:line="240" w:lineRule="auto"/>
        <w:jc w:val="both"/>
      </w:pPr>
      <w:r>
        <w:tab/>
        <w:t xml:space="preserve">Si oui, localisation : </w:t>
      </w:r>
    </w:p>
    <w:p w:rsidR="00DB3AEA" w:rsidRDefault="00DB3AEA" w:rsidP="0062292C">
      <w:pPr>
        <w:spacing w:after="120" w:line="240" w:lineRule="auto"/>
        <w:jc w:val="both"/>
      </w:pPr>
    </w:p>
    <w:p w:rsidR="00DB3AEA" w:rsidRPr="007B6AA2" w:rsidRDefault="00DB3AEA" w:rsidP="00DB3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CONTEXTE INTERVENTION EQUIPE</w:t>
      </w:r>
      <w:r w:rsidRPr="001F7E4F">
        <w:rPr>
          <w:b/>
          <w:sz w:val="28"/>
          <w:szCs w:val="28"/>
        </w:rPr>
        <w:t xml:space="preserve"> LIBERALE</w:t>
      </w:r>
    </w:p>
    <w:p w:rsidR="00DB3AEA" w:rsidRDefault="00DB3AEA" w:rsidP="00DB3AEA">
      <w:pPr>
        <w:spacing w:after="120" w:line="240" w:lineRule="auto"/>
        <w:jc w:val="both"/>
      </w:pPr>
      <w:r w:rsidRPr="001F7E4F">
        <w:rPr>
          <w:sz w:val="24"/>
          <w:szCs w:val="24"/>
          <w:u w:val="single"/>
        </w:rPr>
        <w:t>QUI INTERVIENT</w:t>
      </w:r>
      <w:r>
        <w:t xml:space="preserve"> ?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95"/>
      </w:tblGrid>
      <w:tr w:rsidR="00DB3AEA" w:rsidTr="009277D9">
        <w:tc>
          <w:tcPr>
            <w:tcW w:w="4531" w:type="dxa"/>
          </w:tcPr>
          <w:p w:rsidR="00DB3AEA" w:rsidRDefault="00DB3AEA" w:rsidP="009277D9">
            <w:pPr>
              <w:spacing w:after="120"/>
              <w:jc w:val="both"/>
            </w:pPr>
            <w:r>
              <w:t>INFIRMIERE :</w:t>
            </w:r>
          </w:p>
          <w:p w:rsidR="00DB3AEA" w:rsidRDefault="00DB3AEA" w:rsidP="009277D9">
            <w:pPr>
              <w:spacing w:after="120"/>
              <w:jc w:val="both"/>
            </w:pPr>
            <w:r>
              <w:sym w:font="Webdings" w:char="F0C9"/>
            </w:r>
            <w:r>
              <w:t xml:space="preserve"> </w:t>
            </w:r>
          </w:p>
          <w:p w:rsidR="00DB3AEA" w:rsidRDefault="00DB3AEA" w:rsidP="009277D9">
            <w:pPr>
              <w:spacing w:after="120"/>
              <w:jc w:val="both"/>
            </w:pPr>
            <w:r>
              <w:t>Nombre de passage/ semaine :</w:t>
            </w:r>
          </w:p>
          <w:p w:rsidR="00DB3AEA" w:rsidRDefault="00DB3AEA" w:rsidP="009277D9">
            <w:pPr>
              <w:spacing w:after="120"/>
              <w:jc w:val="both"/>
            </w:pPr>
            <w:r>
              <w:t xml:space="preserve">Globule : OUI    </w:t>
            </w:r>
            <w:r>
              <w:sym w:font="Webdings" w:char="F063"/>
            </w:r>
            <w:r>
              <w:tab/>
              <w:t xml:space="preserve">NON </w:t>
            </w:r>
            <w:r>
              <w:sym w:font="Webdings" w:char="F063"/>
            </w:r>
          </w:p>
        </w:tc>
        <w:tc>
          <w:tcPr>
            <w:tcW w:w="4395" w:type="dxa"/>
          </w:tcPr>
          <w:p w:rsidR="00DB3AEA" w:rsidRDefault="00DB3AEA" w:rsidP="009277D9">
            <w:pPr>
              <w:spacing w:after="120"/>
              <w:jc w:val="both"/>
            </w:pPr>
            <w:r>
              <w:t>MEDECIN TRAITANT</w:t>
            </w:r>
            <w:r w:rsidR="00B12783">
              <w:t> :</w:t>
            </w:r>
            <w:bookmarkStart w:id="0" w:name="_GoBack"/>
            <w:bookmarkEnd w:id="0"/>
          </w:p>
          <w:p w:rsidR="00DB3AEA" w:rsidRDefault="00DB3AEA" w:rsidP="009277D9">
            <w:pPr>
              <w:spacing w:after="120"/>
              <w:jc w:val="both"/>
            </w:pPr>
            <w:r>
              <w:t xml:space="preserve">adresse et </w:t>
            </w:r>
            <w:r>
              <w:sym w:font="Webdings" w:char="F0C9"/>
            </w:r>
            <w:r>
              <w:t xml:space="preserve"> </w:t>
            </w:r>
          </w:p>
          <w:p w:rsidR="00DB3AEA" w:rsidRDefault="00DB3AEA" w:rsidP="009277D9">
            <w:pPr>
              <w:spacing w:after="120"/>
              <w:jc w:val="both"/>
            </w:pPr>
          </w:p>
          <w:p w:rsidR="00DB3AEA" w:rsidRDefault="00DB3AEA" w:rsidP="009277D9">
            <w:pPr>
              <w:spacing w:after="120"/>
              <w:jc w:val="both"/>
            </w:pPr>
            <w:r>
              <w:t xml:space="preserve">Globule : OUI    </w:t>
            </w:r>
            <w:r>
              <w:sym w:font="Webdings" w:char="F063"/>
            </w:r>
            <w:r>
              <w:tab/>
              <w:t xml:space="preserve">NON </w:t>
            </w:r>
            <w:r>
              <w:sym w:font="Webdings" w:char="F063"/>
            </w:r>
          </w:p>
        </w:tc>
      </w:tr>
      <w:tr w:rsidR="00DB3AEA" w:rsidTr="009277D9">
        <w:tc>
          <w:tcPr>
            <w:tcW w:w="4531" w:type="dxa"/>
          </w:tcPr>
          <w:p w:rsidR="00DB3AEA" w:rsidRDefault="00DB3AEA" w:rsidP="009277D9">
            <w:pPr>
              <w:spacing w:after="120"/>
              <w:jc w:val="both"/>
            </w:pPr>
            <w:r>
              <w:t>PHARMACIEN :</w:t>
            </w:r>
          </w:p>
          <w:p w:rsidR="00DB3AEA" w:rsidRDefault="00DB3AEA" w:rsidP="009277D9">
            <w:pPr>
              <w:spacing w:after="120"/>
              <w:jc w:val="both"/>
            </w:pPr>
          </w:p>
          <w:p w:rsidR="00DB3AEA" w:rsidRDefault="00DB3AEA" w:rsidP="009277D9">
            <w:pPr>
              <w:spacing w:after="120"/>
              <w:jc w:val="both"/>
            </w:pPr>
            <w:r>
              <w:sym w:font="Webdings" w:char="F0C9"/>
            </w:r>
            <w:r>
              <w:t xml:space="preserve"> </w:t>
            </w:r>
          </w:p>
          <w:p w:rsidR="00B12783" w:rsidRDefault="00B12783" w:rsidP="009277D9">
            <w:pPr>
              <w:spacing w:after="120"/>
              <w:jc w:val="both"/>
            </w:pPr>
            <w:r>
              <w:t xml:space="preserve">Globule : OUI    </w:t>
            </w:r>
            <w:r>
              <w:sym w:font="Webdings" w:char="F063"/>
            </w:r>
            <w:r>
              <w:tab/>
              <w:t xml:space="preserve">NON </w:t>
            </w:r>
            <w:r>
              <w:sym w:font="Webdings" w:char="F063"/>
            </w:r>
          </w:p>
        </w:tc>
        <w:tc>
          <w:tcPr>
            <w:tcW w:w="4395" w:type="dxa"/>
          </w:tcPr>
          <w:p w:rsidR="00DB3AEA" w:rsidRDefault="00DB3AEA" w:rsidP="009277D9">
            <w:pPr>
              <w:spacing w:after="120"/>
              <w:jc w:val="both"/>
            </w:pPr>
            <w:r>
              <w:t>AUTRES</w:t>
            </w:r>
            <w:r w:rsidR="00B12783">
              <w:t>/ Service d’aide à la personne</w:t>
            </w:r>
          </w:p>
          <w:p w:rsidR="00DB3AEA" w:rsidRDefault="00DB3AEA" w:rsidP="009277D9">
            <w:pPr>
              <w:spacing w:after="120"/>
              <w:jc w:val="both"/>
            </w:pPr>
          </w:p>
          <w:p w:rsidR="00DB3AEA" w:rsidRDefault="00DB3AEA" w:rsidP="009277D9">
            <w:pPr>
              <w:spacing w:after="120"/>
              <w:jc w:val="both"/>
            </w:pPr>
            <w:r>
              <w:sym w:font="Webdings" w:char="F0C9"/>
            </w:r>
          </w:p>
          <w:p w:rsidR="00B12783" w:rsidRDefault="00B12783" w:rsidP="009277D9">
            <w:pPr>
              <w:spacing w:after="120"/>
              <w:jc w:val="both"/>
            </w:pPr>
            <w:r>
              <w:t xml:space="preserve">Globule : OUI    </w:t>
            </w:r>
            <w:r>
              <w:sym w:font="Webdings" w:char="F063"/>
            </w:r>
            <w:r>
              <w:tab/>
              <w:t xml:space="preserve">NON </w:t>
            </w:r>
            <w:r>
              <w:sym w:font="Webdings" w:char="F063"/>
            </w:r>
          </w:p>
        </w:tc>
      </w:tr>
    </w:tbl>
    <w:p w:rsidR="009333DA" w:rsidRDefault="009333DA" w:rsidP="009333DA">
      <w:pPr>
        <w:spacing w:after="120" w:line="240" w:lineRule="auto"/>
        <w:jc w:val="both"/>
      </w:pPr>
    </w:p>
    <w:sectPr w:rsidR="009333DA" w:rsidSect="007B6AA2">
      <w:pgSz w:w="11906" w:h="16838"/>
      <w:pgMar w:top="39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92B9F"/>
    <w:multiLevelType w:val="hybridMultilevel"/>
    <w:tmpl w:val="FEAA7086"/>
    <w:lvl w:ilvl="0" w:tplc="B2DA05CE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B1"/>
    <w:rsid w:val="00006BE9"/>
    <w:rsid w:val="000A5AEF"/>
    <w:rsid w:val="000B1D25"/>
    <w:rsid w:val="001372D5"/>
    <w:rsid w:val="00165266"/>
    <w:rsid w:val="001C7805"/>
    <w:rsid w:val="001F7E4F"/>
    <w:rsid w:val="00202AC3"/>
    <w:rsid w:val="00217E32"/>
    <w:rsid w:val="00236A4A"/>
    <w:rsid w:val="00242B2B"/>
    <w:rsid w:val="00277028"/>
    <w:rsid w:val="00292DC0"/>
    <w:rsid w:val="002B3DBD"/>
    <w:rsid w:val="002F1E93"/>
    <w:rsid w:val="00327607"/>
    <w:rsid w:val="0039297F"/>
    <w:rsid w:val="003E17A7"/>
    <w:rsid w:val="0041750B"/>
    <w:rsid w:val="004278C1"/>
    <w:rsid w:val="004632ED"/>
    <w:rsid w:val="004D23EF"/>
    <w:rsid w:val="005366D9"/>
    <w:rsid w:val="00545AF8"/>
    <w:rsid w:val="00581AC3"/>
    <w:rsid w:val="005F426E"/>
    <w:rsid w:val="0062292C"/>
    <w:rsid w:val="00697148"/>
    <w:rsid w:val="0070635D"/>
    <w:rsid w:val="007B6AA2"/>
    <w:rsid w:val="007F52F8"/>
    <w:rsid w:val="00832665"/>
    <w:rsid w:val="008F660C"/>
    <w:rsid w:val="009333DA"/>
    <w:rsid w:val="0098369B"/>
    <w:rsid w:val="009B0E92"/>
    <w:rsid w:val="009E10A4"/>
    <w:rsid w:val="009F432E"/>
    <w:rsid w:val="00A16520"/>
    <w:rsid w:val="00A43588"/>
    <w:rsid w:val="00AB7C6B"/>
    <w:rsid w:val="00AE12F6"/>
    <w:rsid w:val="00B12783"/>
    <w:rsid w:val="00B13468"/>
    <w:rsid w:val="00BC14AE"/>
    <w:rsid w:val="00C35EFD"/>
    <w:rsid w:val="00C50287"/>
    <w:rsid w:val="00CB12F7"/>
    <w:rsid w:val="00CF158C"/>
    <w:rsid w:val="00D23920"/>
    <w:rsid w:val="00D43DB1"/>
    <w:rsid w:val="00D471A3"/>
    <w:rsid w:val="00D66DAC"/>
    <w:rsid w:val="00DB3AEA"/>
    <w:rsid w:val="00DB56CF"/>
    <w:rsid w:val="00E17F44"/>
    <w:rsid w:val="00EB4350"/>
    <w:rsid w:val="00E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C7209-B867-4C66-8C5B-755C3B3B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29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41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E9F0-CDB6-42B1-9DE9-3D5363C1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CHCB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GUEGUEN Claire</dc:creator>
  <cp:keywords/>
  <dc:description/>
  <cp:lastModifiedBy>COUPET Laura</cp:lastModifiedBy>
  <cp:revision>3</cp:revision>
  <cp:lastPrinted>2022-03-30T13:45:00Z</cp:lastPrinted>
  <dcterms:created xsi:type="dcterms:W3CDTF">2024-04-11T15:02:00Z</dcterms:created>
  <dcterms:modified xsi:type="dcterms:W3CDTF">2024-04-11T15:16:00Z</dcterms:modified>
</cp:coreProperties>
</file>